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5305B6" w:rsidRDefault="005305B6" w:rsidP="00144867">
      <w:pPr>
        <w:rPr>
          <w:rFonts w:cs="Arial"/>
          <w:szCs w:val="22"/>
        </w:rPr>
      </w:pPr>
    </w:p>
    <w:p w:rsidR="00BD01D6" w:rsidRPr="004D6D8F" w:rsidRDefault="00BD01D6" w:rsidP="005910A7">
      <w:pPr>
        <w:rPr>
          <w:szCs w:val="22"/>
        </w:rPr>
      </w:pP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Nachweis über erbrachte Bildungsleistungen</w:t>
      </w:r>
    </w:p>
    <w:p w:rsidR="00D73E20" w:rsidRDefault="009D665F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Modul </w:t>
      </w:r>
      <w:r w:rsidR="00D532A2">
        <w:rPr>
          <w:b/>
          <w:sz w:val="40"/>
          <w:szCs w:val="40"/>
        </w:rPr>
        <w:t>5</w:t>
      </w:r>
    </w:p>
    <w:p w:rsidR="003063B5" w:rsidRPr="00E345F5" w:rsidRDefault="00D73E20" w:rsidP="00E345F5">
      <w:pPr>
        <w:spacing w:before="120"/>
        <w:rPr>
          <w:rFonts w:cs="Arial"/>
          <w:sz w:val="26"/>
          <w:szCs w:val="26"/>
        </w:rPr>
      </w:pPr>
      <w:r w:rsidRPr="00E345F5">
        <w:rPr>
          <w:b/>
          <w:sz w:val="26"/>
          <w:szCs w:val="26"/>
        </w:rPr>
        <w:t xml:space="preserve">Beilage zum </w:t>
      </w:r>
      <w:r w:rsidR="00254255" w:rsidRPr="00E345F5">
        <w:rPr>
          <w:b/>
          <w:sz w:val="26"/>
          <w:szCs w:val="26"/>
        </w:rPr>
        <w:t xml:space="preserve">Gesuch </w:t>
      </w:r>
      <w:r w:rsidR="00B25079" w:rsidRPr="00E345F5">
        <w:rPr>
          <w:b/>
          <w:sz w:val="26"/>
          <w:szCs w:val="26"/>
        </w:rPr>
        <w:t xml:space="preserve">um </w:t>
      </w:r>
      <w:r w:rsidR="007C62CA" w:rsidRPr="00E345F5">
        <w:rPr>
          <w:b/>
          <w:sz w:val="26"/>
          <w:szCs w:val="26"/>
        </w:rPr>
        <w:t xml:space="preserve">Bestätigung der </w:t>
      </w:r>
      <w:r w:rsidR="00B25079" w:rsidRPr="00E345F5">
        <w:rPr>
          <w:b/>
          <w:sz w:val="26"/>
          <w:szCs w:val="26"/>
        </w:rPr>
        <w:t>Gleichwertigkeit</w:t>
      </w:r>
      <w:r w:rsidR="00E345F5">
        <w:rPr>
          <w:b/>
          <w:sz w:val="26"/>
          <w:szCs w:val="26"/>
        </w:rPr>
        <w:t xml:space="preserve"> </w:t>
      </w:r>
      <w:r w:rsidR="00E345F5" w:rsidRPr="00E345F5">
        <w:rPr>
          <w:sz w:val="26"/>
          <w:szCs w:val="26"/>
        </w:rPr>
        <w:t>i</w:t>
      </w:r>
      <w:r w:rsidR="00E345F5" w:rsidRPr="00E345F5">
        <w:rPr>
          <w:bCs/>
          <w:sz w:val="26"/>
          <w:szCs w:val="26"/>
        </w:rPr>
        <w:t xml:space="preserve">m Zusammenhang mit der Erlangung des Titels </w:t>
      </w:r>
      <w:r w:rsidR="00254255" w:rsidRPr="00E345F5">
        <w:rPr>
          <w:bCs/>
          <w:sz w:val="26"/>
          <w:szCs w:val="26"/>
        </w:rPr>
        <w:t>Fachexpertin / Fachexperte</w:t>
      </w:r>
      <w:r w:rsidR="00F9641A" w:rsidRPr="00E345F5">
        <w:rPr>
          <w:bCs/>
          <w:sz w:val="26"/>
          <w:szCs w:val="26"/>
        </w:rPr>
        <w:t xml:space="preserve"> </w:t>
      </w:r>
      <w:r w:rsidR="006F064A" w:rsidRPr="00E345F5">
        <w:rPr>
          <w:bCs/>
          <w:sz w:val="26"/>
          <w:szCs w:val="26"/>
        </w:rPr>
        <w:t>für Infektion</w:t>
      </w:r>
      <w:r w:rsidR="004D6D8F" w:rsidRPr="00E345F5">
        <w:rPr>
          <w:bCs/>
          <w:sz w:val="26"/>
          <w:szCs w:val="26"/>
        </w:rPr>
        <w:t>sprävention im Gesundheitswesen</w:t>
      </w:r>
    </w:p>
    <w:p w:rsidR="00BD01D6" w:rsidRDefault="00BD01D6" w:rsidP="005910A7">
      <w:pPr>
        <w:rPr>
          <w:szCs w:val="22"/>
        </w:rPr>
      </w:pPr>
    </w:p>
    <w:p w:rsidR="00E345F5" w:rsidRPr="00EE41DC" w:rsidRDefault="00E345F5" w:rsidP="005910A7">
      <w:pPr>
        <w:rPr>
          <w:sz w:val="18"/>
          <w:szCs w:val="18"/>
        </w:rPr>
      </w:pPr>
      <w:r w:rsidRPr="00EE41DC">
        <w:rPr>
          <w:sz w:val="18"/>
          <w:szCs w:val="18"/>
        </w:rPr>
        <w:t xml:space="preserve">Siehe auch </w:t>
      </w:r>
      <w:r w:rsidRPr="00EE41DC">
        <w:rPr>
          <w:b/>
          <w:sz w:val="18"/>
          <w:szCs w:val="18"/>
        </w:rPr>
        <w:t>« Leitfaden zur Erlangung des eidg. Titels »</w:t>
      </w:r>
      <w:r w:rsidRPr="00EE41DC">
        <w:rPr>
          <w:sz w:val="18"/>
          <w:szCs w:val="18"/>
        </w:rPr>
        <w:t>, eidgenössische Höheren Fachprüfung für Fachexpertin / Fachexperte für Infektionsprävention im Gesundheitswesen.</w:t>
      </w:r>
    </w:p>
    <w:p w:rsidR="00E345F5" w:rsidRPr="00EE41DC" w:rsidRDefault="00E345F5" w:rsidP="005910A7">
      <w:pPr>
        <w:rPr>
          <w:sz w:val="18"/>
          <w:szCs w:val="18"/>
        </w:rPr>
      </w:pPr>
    </w:p>
    <w:p w:rsidR="00E345F5" w:rsidRPr="00C5324A" w:rsidRDefault="00E345F5" w:rsidP="00E345F5">
      <w:pPr>
        <w:rPr>
          <w:color w:val="36BBD6"/>
          <w:sz w:val="18"/>
          <w:szCs w:val="18"/>
        </w:rPr>
      </w:pPr>
      <w:r w:rsidRPr="00EE41DC">
        <w:rPr>
          <w:rFonts w:cs="Arial"/>
          <w:sz w:val="18"/>
          <w:szCs w:val="18"/>
        </w:rPr>
        <w:t>Die Prüfungsordnung sowie die Wegleitung finden Sie unter:</w:t>
      </w:r>
      <w:r w:rsidRPr="00EE41DC">
        <w:rPr>
          <w:rFonts w:cs="Arial"/>
          <w:sz w:val="18"/>
          <w:szCs w:val="18"/>
        </w:rPr>
        <w:br/>
      </w:r>
      <w:r w:rsidR="0070744D" w:rsidRPr="00C5324A">
        <w:rPr>
          <w:rFonts w:cs="Arial"/>
          <w:color w:val="36BBD6"/>
          <w:sz w:val="18"/>
          <w:szCs w:val="18"/>
        </w:rPr>
        <w:t>https://www.epsante.ch/berufe/hfp-fachexperte-in-fuer-infektionspraevention-im-gesundheitswesen/</w:t>
      </w:r>
    </w:p>
    <w:p w:rsidR="00E345F5" w:rsidRDefault="00E345F5" w:rsidP="00E345F5">
      <w:pPr>
        <w:rPr>
          <w:szCs w:val="22"/>
        </w:rPr>
      </w:pPr>
    </w:p>
    <w:p w:rsidR="00EF56F2" w:rsidRDefault="00EF56F2" w:rsidP="006F064A">
      <w:pPr>
        <w:rPr>
          <w:szCs w:val="22"/>
        </w:rPr>
      </w:pP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Hinweis: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Pr="00753EBF">
        <w:rPr>
          <w:sz w:val="18"/>
          <w:szCs w:val="18"/>
        </w:rPr>
        <w:t xml:space="preserve"> (Angabe unter Punkt 4) „Absolvierte Lehrgänge in Infektionsprävention“ dieses Formulars inkl. Einreichung der Kopien erforderlich).</w:t>
      </w:r>
    </w:p>
    <w:p w:rsidR="00D73E20" w:rsidRDefault="00D73E20" w:rsidP="006F064A">
      <w:pPr>
        <w:rPr>
          <w:szCs w:val="22"/>
        </w:rPr>
      </w:pPr>
    </w:p>
    <w:p w:rsidR="00E345F5" w:rsidRDefault="00E345F5" w:rsidP="006F064A">
      <w:pPr>
        <w:rPr>
          <w:szCs w:val="22"/>
        </w:rPr>
      </w:pPr>
    </w:p>
    <w:p w:rsidR="00E345F5" w:rsidRPr="00E345F5" w:rsidRDefault="00E345F5" w:rsidP="006F064A">
      <w:pPr>
        <w:rPr>
          <w:b/>
          <w:szCs w:val="22"/>
        </w:rPr>
      </w:pPr>
      <w:r w:rsidRPr="00E345F5">
        <w:rPr>
          <w:b/>
          <w:szCs w:val="22"/>
        </w:rPr>
        <w:t>Gesuchsteller/in</w:t>
      </w:r>
    </w:p>
    <w:p w:rsidR="008735DE" w:rsidRPr="00E25576" w:rsidRDefault="008735DE" w:rsidP="006F064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2"/>
      </w:tblGrid>
      <w:tr w:rsidR="00D73E20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D73E20" w:rsidRDefault="00D73E20" w:rsidP="005B5BA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D73E20" w:rsidRDefault="00D73E20" w:rsidP="005B5BA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0CF3" w:rsidRDefault="00AE0CF3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Es gilt zu beschreiben, welche Lernziele des einzelnen Moduls und in welcher Form diese erfüllt werden. Ebenso ist zu dokumentieren, wie die Handlungskompetenzen überprüft resp. nachgewiesen werden.</w:t>
      </w:r>
    </w:p>
    <w:p w:rsidR="008735DE" w:rsidRDefault="008735DE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Als Grundlage dienen die Modulidentifikationen gemäss Wegleitung zur Prüfungsordnung.</w:t>
      </w:r>
    </w:p>
    <w:p w:rsidR="00E345F5" w:rsidRDefault="00E345F5" w:rsidP="004D342C">
      <w:pPr>
        <w:autoSpaceDE w:val="0"/>
        <w:autoSpaceDN w:val="0"/>
        <w:adjustRightInd w:val="0"/>
        <w:rPr>
          <w:szCs w:val="22"/>
        </w:rPr>
      </w:pPr>
    </w:p>
    <w:p w:rsidR="004D342C" w:rsidRDefault="004D342C" w:rsidP="004D342C">
      <w:pPr>
        <w:autoSpaceDE w:val="0"/>
        <w:autoSpaceDN w:val="0"/>
        <w:adjustRightInd w:val="0"/>
        <w:rPr>
          <w:szCs w:val="22"/>
        </w:rPr>
      </w:pPr>
      <w:r w:rsidRPr="00F57144">
        <w:rPr>
          <w:szCs w:val="22"/>
        </w:rPr>
        <w:t xml:space="preserve">Für jedes einzelne Modul, welches die Gleichwertigkeit betrifft, muss eine angemessene Begründung über das Gelernte in </w:t>
      </w:r>
      <w:r>
        <w:rPr>
          <w:szCs w:val="22"/>
        </w:rPr>
        <w:t xml:space="preserve">Bezug auf die </w:t>
      </w:r>
      <w:r w:rsidRPr="00F57144">
        <w:rPr>
          <w:szCs w:val="22"/>
        </w:rPr>
        <w:t>Anforderungen der Module abgegeben werden. Die Begründung muss möglichst umfangreich und genügen</w:t>
      </w:r>
      <w:r>
        <w:rPr>
          <w:szCs w:val="22"/>
        </w:rPr>
        <w:t>d</w:t>
      </w:r>
      <w:r w:rsidRPr="00F57144">
        <w:rPr>
          <w:szCs w:val="22"/>
        </w:rPr>
        <w:t xml:space="preserve"> detailliert sein</w:t>
      </w:r>
      <w:r>
        <w:rPr>
          <w:szCs w:val="22"/>
        </w:rPr>
        <w:t>,</w:t>
      </w:r>
      <w:r w:rsidRPr="00F57144">
        <w:rPr>
          <w:szCs w:val="22"/>
        </w:rPr>
        <w:t xml:space="preserve"> um die Berechtigung des</w:t>
      </w:r>
      <w:r>
        <w:rPr>
          <w:szCs w:val="22"/>
        </w:rPr>
        <w:t xml:space="preserve"> Antrages beurteilen zu können.</w:t>
      </w:r>
    </w:p>
    <w:p w:rsidR="004D342C" w:rsidRDefault="004D342C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BC5259" w:rsidRPr="002351DF" w:rsidTr="005910A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BC5259" w:rsidRPr="0029614D" w:rsidRDefault="00BC5259" w:rsidP="00F736EE">
            <w:pPr>
              <w:jc w:val="center"/>
              <w:rPr>
                <w:rFonts w:cs="Arial"/>
                <w:b/>
              </w:rPr>
            </w:pPr>
          </w:p>
          <w:p w:rsidR="00BC5259" w:rsidRPr="002351DF" w:rsidRDefault="00BC5259" w:rsidP="00F736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Identifikation Modul 5</w:t>
            </w:r>
          </w:p>
          <w:p w:rsidR="00BC5259" w:rsidRPr="002351DF" w:rsidRDefault="00BC5259" w:rsidP="00F736EE">
            <w:pPr>
              <w:jc w:val="center"/>
              <w:rPr>
                <w:rFonts w:cs="Arial"/>
                <w:sz w:val="18"/>
              </w:rPr>
            </w:pPr>
          </w:p>
          <w:p w:rsidR="00BC5259" w:rsidRPr="002351DF" w:rsidRDefault="00BC5259" w:rsidP="00F736EE">
            <w:pPr>
              <w:jc w:val="center"/>
              <w:rPr>
                <w:rFonts w:cs="Arial"/>
                <w:sz w:val="20"/>
              </w:rPr>
            </w:pPr>
            <w:r w:rsidRPr="00EF04C0">
              <w:rPr>
                <w:rFonts w:cs="Arial"/>
                <w:sz w:val="20"/>
              </w:rPr>
              <w:t>Projekte und Veränderungsprozesse</w:t>
            </w:r>
          </w:p>
          <w:p w:rsidR="00BC5259" w:rsidRDefault="00BC5259" w:rsidP="00F736EE">
            <w:pPr>
              <w:jc w:val="center"/>
              <w:rPr>
                <w:rFonts w:cs="Arial"/>
                <w:b/>
              </w:rPr>
            </w:pPr>
          </w:p>
        </w:tc>
      </w:tr>
      <w:tr w:rsidR="00BC5259" w:rsidRPr="002351DF" w:rsidTr="00F736E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59" w:rsidRPr="00962455" w:rsidRDefault="00BC5259" w:rsidP="00F736EE">
            <w:pPr>
              <w:spacing w:before="60"/>
              <w:rPr>
                <w:rFonts w:cs="Arial"/>
                <w:b/>
                <w:sz w:val="18"/>
              </w:rPr>
            </w:pPr>
            <w:r w:rsidRPr="00962455">
              <w:rPr>
                <w:rFonts w:cs="Arial"/>
                <w:b/>
                <w:sz w:val="18"/>
              </w:rPr>
              <w:t>Beschreibung des Arbeitsprozesses</w:t>
            </w:r>
          </w:p>
        </w:tc>
      </w:tr>
      <w:tr w:rsidR="00BC5259" w:rsidRPr="002351DF" w:rsidTr="00F736E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59" w:rsidRPr="00962455" w:rsidRDefault="00BC5259" w:rsidP="00F736EE">
            <w:pPr>
              <w:pStyle w:val="Fliesstext"/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Die Fachexpertin / der Fachexperte für Infektionsprävention im Gesundheitswesen mit eidg. Diplom</w:t>
            </w:r>
          </w:p>
          <w:p w:rsidR="00BC5259" w:rsidRPr="00EF04C0" w:rsidRDefault="00BC5259" w:rsidP="00F736EE">
            <w:pPr>
              <w:pStyle w:val="Fliesstext"/>
              <w:numPr>
                <w:ilvl w:val="0"/>
                <w:numId w:val="30"/>
              </w:numPr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EF04C0">
              <w:rPr>
                <w:rFonts w:cs="Arial"/>
                <w:sz w:val="18"/>
                <w:szCs w:val="18"/>
                <w:lang w:val="de-CH"/>
              </w:rPr>
              <w:t>wirkt als Fachexpertin / Fachexperte in Projekten mit.</w:t>
            </w:r>
          </w:p>
          <w:p w:rsidR="00BC5259" w:rsidRPr="00EF04C0" w:rsidRDefault="00BC5259" w:rsidP="00F736EE">
            <w:pPr>
              <w:pStyle w:val="Fliesstext"/>
              <w:numPr>
                <w:ilvl w:val="0"/>
                <w:numId w:val="30"/>
              </w:numPr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EF04C0">
              <w:rPr>
                <w:rFonts w:cs="Arial"/>
                <w:sz w:val="18"/>
                <w:szCs w:val="18"/>
                <w:lang w:val="de-CH"/>
              </w:rPr>
              <w:t>arbeitet Projekte aus, auf eigene Initiative oder im Auftrag.</w:t>
            </w:r>
          </w:p>
          <w:p w:rsidR="00BC5259" w:rsidRPr="00EF04C0" w:rsidRDefault="00BC5259" w:rsidP="00F736EE">
            <w:pPr>
              <w:pStyle w:val="Fliesstext"/>
              <w:numPr>
                <w:ilvl w:val="0"/>
                <w:numId w:val="30"/>
              </w:numPr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EF04C0">
              <w:rPr>
                <w:rFonts w:cs="Arial"/>
                <w:sz w:val="18"/>
                <w:szCs w:val="18"/>
                <w:lang w:val="de-CH"/>
              </w:rPr>
              <w:t>führt sie mit den betreffenden Partnerinnen / Partnern durch, begleitet oder überwacht deren praktische Umsetzung.</w:t>
            </w:r>
          </w:p>
          <w:p w:rsidR="00BC5259" w:rsidRPr="00EF04C0" w:rsidRDefault="00BC5259" w:rsidP="00F736EE">
            <w:pPr>
              <w:pStyle w:val="Fliesstext"/>
              <w:numPr>
                <w:ilvl w:val="0"/>
                <w:numId w:val="30"/>
              </w:numPr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EF04C0">
              <w:rPr>
                <w:rFonts w:cs="Arial"/>
                <w:sz w:val="18"/>
                <w:szCs w:val="18"/>
                <w:lang w:val="de-CH"/>
              </w:rPr>
              <w:lastRenderedPageBreak/>
              <w:t xml:space="preserve">wertet die Projekte aus und rapportiert deren Ergebnisse. </w:t>
            </w:r>
          </w:p>
          <w:p w:rsidR="00BC5259" w:rsidRPr="00046AA5" w:rsidRDefault="00BC5259" w:rsidP="00F736EE">
            <w:pPr>
              <w:pStyle w:val="Fliesstext"/>
              <w:numPr>
                <w:ilvl w:val="0"/>
                <w:numId w:val="30"/>
              </w:numPr>
              <w:tabs>
                <w:tab w:val="clear" w:pos="8719"/>
              </w:tabs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EF04C0">
              <w:rPr>
                <w:rFonts w:cs="Arial"/>
                <w:sz w:val="18"/>
                <w:szCs w:val="18"/>
                <w:lang w:val="de-CH"/>
              </w:rPr>
              <w:t>wendet Methoden und Instrumente der Qualitätsentwicklung an.</w:t>
            </w:r>
          </w:p>
        </w:tc>
      </w:tr>
    </w:tbl>
    <w:p w:rsidR="000B5F3C" w:rsidRDefault="000B5F3C" w:rsidP="006F064A">
      <w:pPr>
        <w:rPr>
          <w:szCs w:val="22"/>
        </w:rPr>
      </w:pPr>
    </w:p>
    <w:p w:rsidR="00BC5259" w:rsidRDefault="00BC5259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BC5259" w:rsidRPr="004D342C" w:rsidTr="00F736E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59" w:rsidRPr="004D342C" w:rsidRDefault="00BC5259" w:rsidP="00F736EE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D342C">
              <w:rPr>
                <w:rFonts w:cs="Arial"/>
                <w:b/>
                <w:sz w:val="18"/>
                <w:szCs w:val="18"/>
              </w:rPr>
              <w:t>Beschreibung der Kompetenzen</w:t>
            </w:r>
            <w:r>
              <w:rPr>
                <w:rFonts w:cs="Arial"/>
                <w:b/>
                <w:sz w:val="18"/>
                <w:szCs w:val="18"/>
              </w:rPr>
              <w:t xml:space="preserve"> Modul 5</w:t>
            </w:r>
          </w:p>
        </w:tc>
      </w:tr>
      <w:tr w:rsidR="00BC5259" w:rsidRPr="002351DF" w:rsidTr="00F736EE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5259" w:rsidRPr="00D73E20" w:rsidRDefault="00BC5259" w:rsidP="00F736EE">
            <w:pPr>
              <w:spacing w:before="60"/>
              <w:rPr>
                <w:rFonts w:cs="Arial"/>
                <w:sz w:val="18"/>
              </w:rPr>
            </w:pPr>
            <w:r w:rsidRPr="008735DE">
              <w:rPr>
                <w:rFonts w:cs="Arial"/>
                <w:b/>
                <w:sz w:val="18"/>
              </w:rPr>
              <w:t xml:space="preserve">Kompetenz </w:t>
            </w:r>
            <w:r w:rsidRPr="004302E6">
              <w:rPr>
                <w:rFonts w:cs="Arial"/>
                <w:b/>
                <w:sz w:val="18"/>
              </w:rPr>
              <w:t>5.1</w:t>
            </w:r>
            <w:r>
              <w:rPr>
                <w:rFonts w:cs="Arial"/>
                <w:b/>
                <w:sz w:val="18"/>
              </w:rPr>
              <w:t>:</w:t>
            </w:r>
            <w:r w:rsidRPr="004302E6">
              <w:rPr>
                <w:rFonts w:cs="Arial"/>
                <w:b/>
                <w:sz w:val="18"/>
              </w:rPr>
              <w:t xml:space="preserve"> Expertinnen- / Expertentätigkeit in Projekten</w:t>
            </w:r>
          </w:p>
        </w:tc>
      </w:tr>
      <w:tr w:rsidR="00BC5259" w:rsidRPr="002351DF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9" w:rsidRPr="004302E6" w:rsidRDefault="00BC5259" w:rsidP="00F736EE">
            <w:pPr>
              <w:spacing w:before="60"/>
              <w:rPr>
                <w:rFonts w:cs="Arial"/>
                <w:b/>
                <w:sz w:val="18"/>
              </w:rPr>
            </w:pPr>
            <w:r w:rsidRPr="004302E6">
              <w:rPr>
                <w:rFonts w:cs="Arial"/>
                <w:b/>
                <w:sz w:val="18"/>
              </w:rPr>
              <w:t>Wird bei Projekten (Bauprojekte, Reorganisation, etc.) beigezogen, um hygienerelevante Aspekte zu erkennen und zu beurteilen. Berät und informiert präzise und adäquat das Zielpub</w:t>
            </w:r>
            <w:r>
              <w:rPr>
                <w:rFonts w:cs="Arial"/>
                <w:b/>
                <w:sz w:val="18"/>
              </w:rPr>
              <w:t>likum.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Erkennt hygienerelevante Aspekte in Projekten und erkennt, wo sie / er intervenieren muss.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Entscheidet in der Situation, welche Informationen, Unterlagen und Massnahmen notwendig sind, damit die Beteiligten adäquat handeln können.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Bringt an den Sitzungen das Fachwissen ein. Überwacht das Projekt in Bezug auf hygienerelevante Punkte. Interveniert beratend oder weisungsbefugt unter Berücksichtigung des Projektprozesses.</w:t>
            </w:r>
          </w:p>
          <w:p w:rsidR="00BC5259" w:rsidRPr="00D73E20" w:rsidRDefault="00BC5259" w:rsidP="00F736EE">
            <w:pPr>
              <w:spacing w:before="60" w:after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Evaluiert die Wirksamkeit ihrer / seiner Interventionen.</w:t>
            </w:r>
          </w:p>
        </w:tc>
      </w:tr>
      <w:tr w:rsidR="00BC5259" w:rsidRPr="002351DF" w:rsidTr="00F736EE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5259" w:rsidRPr="0029614D" w:rsidRDefault="00BC5259" w:rsidP="00F736EE">
            <w:pPr>
              <w:spacing w:before="60" w:after="60"/>
              <w:rPr>
                <w:rFonts w:cs="Arial"/>
                <w:b/>
                <w:sz w:val="18"/>
              </w:rPr>
            </w:pPr>
            <w:r w:rsidRPr="0029614D">
              <w:rPr>
                <w:rFonts w:cs="Arial"/>
                <w:b/>
                <w:sz w:val="18"/>
              </w:rPr>
              <w:t xml:space="preserve">Kompetenz </w:t>
            </w:r>
            <w:r w:rsidRPr="004302E6">
              <w:rPr>
                <w:rFonts w:cs="Arial"/>
                <w:b/>
                <w:sz w:val="18"/>
              </w:rPr>
              <w:t>5.2</w:t>
            </w:r>
            <w:r>
              <w:rPr>
                <w:rFonts w:cs="Arial"/>
                <w:b/>
                <w:sz w:val="18"/>
              </w:rPr>
              <w:t>:</w:t>
            </w:r>
            <w:r w:rsidRPr="004302E6">
              <w:rPr>
                <w:rFonts w:cs="Arial"/>
                <w:b/>
                <w:sz w:val="18"/>
              </w:rPr>
              <w:t xml:space="preserve"> Projekte leiten</w:t>
            </w:r>
          </w:p>
        </w:tc>
      </w:tr>
      <w:tr w:rsidR="00BC5259" w:rsidRPr="002351DF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9" w:rsidRPr="004302E6" w:rsidRDefault="00BC5259" w:rsidP="00F736EE">
            <w:pPr>
              <w:spacing w:before="60"/>
              <w:rPr>
                <w:rFonts w:cs="Arial"/>
                <w:b/>
                <w:sz w:val="18"/>
              </w:rPr>
            </w:pPr>
            <w:r w:rsidRPr="004302E6">
              <w:rPr>
                <w:rFonts w:cs="Arial"/>
                <w:b/>
                <w:sz w:val="18"/>
              </w:rPr>
              <w:t>Wickelt Projekte ab und setzt hierbei Verfahren und Instrumente für Veränderungs- und Problemlösungsprozesse ein.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Definiert die Projektziele. Erstellt eine Projektanalyse mit den einzubeziehenden Partnerinnen / Partnern, Ressourcen, Material und Budget.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Plant das Projekt unter Anwendung geeigneter Hilfsmittel: Zeitplanung, Ressourcenplanung, Ziele und Ergebniskriterien, etc.</w:t>
            </w:r>
          </w:p>
          <w:p w:rsidR="00BC5259" w:rsidRDefault="00BC5259" w:rsidP="00F736EE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Leitet das Projekt zielgerichtet und unter Berücksichtigung der Gegebenheiten. Leitet Projektsitzungen, analysiert Zwischenresultate und gibt Rückmeldungen. Vertritt das Projekt intern und extern.</w:t>
            </w:r>
          </w:p>
          <w:p w:rsidR="00BC5259" w:rsidRPr="00D73E20" w:rsidRDefault="00BC5259" w:rsidP="00F736EE">
            <w:pPr>
              <w:spacing w:before="60" w:after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302E6">
              <w:rPr>
                <w:rFonts w:cs="Arial"/>
                <w:sz w:val="18"/>
              </w:rPr>
              <w:t>Evaluiert den Prozess und Wirkung des Projektes.</w:t>
            </w:r>
          </w:p>
        </w:tc>
      </w:tr>
      <w:tr w:rsidR="00BC5259" w:rsidRPr="002351DF" w:rsidTr="00F736EE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BC5259" w:rsidRPr="00B42E26" w:rsidRDefault="00BC5259" w:rsidP="00F736EE">
            <w:pPr>
              <w:spacing w:before="60" w:after="60"/>
              <w:rPr>
                <w:rFonts w:cs="Arial"/>
                <w:b/>
                <w:sz w:val="18"/>
              </w:rPr>
            </w:pPr>
            <w:r w:rsidRPr="00B42E26">
              <w:rPr>
                <w:rFonts w:cs="Arial"/>
                <w:b/>
                <w:sz w:val="18"/>
              </w:rPr>
              <w:t>Modulnachweis</w:t>
            </w:r>
          </w:p>
        </w:tc>
      </w:tr>
      <w:tr w:rsidR="00BC5259" w:rsidRPr="002351DF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BC5259" w:rsidRPr="00B42E26" w:rsidRDefault="00BC5259" w:rsidP="00F736EE">
            <w:pPr>
              <w:pStyle w:val="Aufzhlung"/>
              <w:tabs>
                <w:tab w:val="clear" w:pos="720"/>
              </w:tabs>
              <w:spacing w:before="60"/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4302E6">
              <w:rPr>
                <w:rFonts w:cs="Arial"/>
                <w:sz w:val="18"/>
                <w:szCs w:val="20"/>
                <w:lang w:val="de-CH"/>
              </w:rPr>
              <w:t>Analyse des Veränderungsprozesses und der Expertinnen- / Expertenrolle am Beispiel eines eigenen Projektes oder einer eigenen Beratung (2 – 5 Seiten).</w:t>
            </w:r>
          </w:p>
        </w:tc>
      </w:tr>
    </w:tbl>
    <w:p w:rsidR="008735DE" w:rsidRDefault="008735DE" w:rsidP="006F064A">
      <w:pPr>
        <w:rPr>
          <w:szCs w:val="22"/>
        </w:rPr>
      </w:pPr>
    </w:p>
    <w:p w:rsidR="009D665F" w:rsidRDefault="009D665F" w:rsidP="006F064A">
      <w:pPr>
        <w:rPr>
          <w:szCs w:val="22"/>
        </w:rPr>
      </w:pPr>
    </w:p>
    <w:p w:rsidR="00B42E26" w:rsidRDefault="00B42E26" w:rsidP="006F064A">
      <w:pPr>
        <w:rPr>
          <w:szCs w:val="22"/>
        </w:rPr>
      </w:pPr>
      <w:r>
        <w:rPr>
          <w:b/>
          <w:szCs w:val="22"/>
        </w:rPr>
        <w:t>Beschreibung</w:t>
      </w:r>
      <w:r w:rsidRPr="004D342C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4D342C">
        <w:rPr>
          <w:b/>
          <w:szCs w:val="22"/>
        </w:rPr>
        <w:t>er erbrachte</w:t>
      </w:r>
      <w:r>
        <w:rPr>
          <w:b/>
          <w:szCs w:val="22"/>
        </w:rPr>
        <w:t>n</w:t>
      </w:r>
      <w:r w:rsidRPr="004D342C">
        <w:rPr>
          <w:b/>
          <w:szCs w:val="22"/>
        </w:rPr>
        <w:t xml:space="preserve"> Bildungsleistung</w:t>
      </w:r>
    </w:p>
    <w:p w:rsidR="00B42E26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342C" w:rsidTr="00FE79F0">
        <w:tc>
          <w:tcPr>
            <w:tcW w:w="9345" w:type="dxa"/>
          </w:tcPr>
          <w:p w:rsidR="00B42E26" w:rsidRPr="00E21228" w:rsidRDefault="00B42E26" w:rsidP="00B42E2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Titel der Bildungsleistung</w:t>
            </w:r>
          </w:p>
          <w:p w:rsidR="00B42E26" w:rsidRDefault="00B42E26" w:rsidP="00B42E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4D342C" w:rsidTr="00FE79F0">
        <w:tc>
          <w:tcPr>
            <w:tcW w:w="9345" w:type="dxa"/>
          </w:tcPr>
          <w:p w:rsidR="006503E5" w:rsidRDefault="006503E5" w:rsidP="00B42E26">
            <w:pPr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Bildungsanbieter, PLZ Ort</w:t>
            </w:r>
          </w:p>
          <w:p w:rsidR="006503E5" w:rsidRDefault="00B42E26" w:rsidP="00E21228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FE79F0">
        <w:tc>
          <w:tcPr>
            <w:tcW w:w="9345" w:type="dxa"/>
          </w:tcPr>
          <w:p w:rsidR="004D342C" w:rsidRDefault="004D342C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Dauer</w:t>
            </w:r>
            <w:r w:rsidR="006503E5">
              <w:rPr>
                <w:szCs w:val="22"/>
              </w:rPr>
              <w:tab/>
            </w:r>
            <w:r w:rsidR="006503E5" w:rsidRPr="00E21228">
              <w:rPr>
                <w:b/>
                <w:szCs w:val="22"/>
              </w:rPr>
              <w:t>Anzahl Stunden</w:t>
            </w:r>
            <w:r w:rsidR="00B42E26">
              <w:rPr>
                <w:szCs w:val="22"/>
              </w:rPr>
              <w:t xml:space="preserve"> (Theorie &amp; Praxis)</w:t>
            </w:r>
            <w:r w:rsidR="00B42E26">
              <w:rPr>
                <w:szCs w:val="22"/>
              </w:rPr>
              <w:tab/>
            </w:r>
            <w:r w:rsidR="00B42E26" w:rsidRPr="00E21228">
              <w:rPr>
                <w:b/>
                <w:szCs w:val="22"/>
              </w:rPr>
              <w:t>Niveau</w:t>
            </w:r>
          </w:p>
          <w:p w:rsidR="004D342C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42C" w:rsidTr="00FE79F0">
        <w:tc>
          <w:tcPr>
            <w:tcW w:w="934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Ziele der Bildungsleistung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FE79F0">
        <w:tc>
          <w:tcPr>
            <w:tcW w:w="9345" w:type="dxa"/>
          </w:tcPr>
          <w:p w:rsidR="000854F6" w:rsidRDefault="000854F6" w:rsidP="000854F6">
            <w:pPr>
              <w:tabs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Form des Abschlusses</w:t>
            </w:r>
            <w:r>
              <w:rPr>
                <w:szCs w:val="22"/>
              </w:rPr>
              <w:t xml:space="preserve"> (Fähigkeitsausweis, Diplom, </w:t>
            </w:r>
            <w:r w:rsidR="00E345F5">
              <w:rPr>
                <w:szCs w:val="22"/>
              </w:rPr>
              <w:t>o.ä.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E21228">
              <w:rPr>
                <w:b/>
                <w:szCs w:val="22"/>
              </w:rPr>
              <w:t>Datum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1760" w:rsidRPr="004D1760" w:rsidTr="00FE79F0">
        <w:tc>
          <w:tcPr>
            <w:tcW w:w="9345" w:type="dxa"/>
          </w:tcPr>
          <w:p w:rsidR="00DD66BC" w:rsidRPr="004D1760" w:rsidRDefault="00DD66BC" w:rsidP="00DD66BC">
            <w:pPr>
              <w:spacing w:before="60"/>
              <w:rPr>
                <w:b/>
                <w:szCs w:val="22"/>
              </w:rPr>
            </w:pPr>
            <w:r w:rsidRPr="004D1760">
              <w:rPr>
                <w:b/>
                <w:szCs w:val="22"/>
              </w:rPr>
              <w:t>Titel der Diplomarbeit (falls vorhanden)</w:t>
            </w:r>
          </w:p>
          <w:p w:rsidR="00DD66BC" w:rsidRPr="004D1760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</w:rPr>
            </w:pPr>
            <w:r w:rsidRPr="004D1760"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760">
              <w:rPr>
                <w:noProof/>
                <w:szCs w:val="22"/>
              </w:rPr>
              <w:instrText xml:space="preserve"> FORMTEXT </w:instrText>
            </w:r>
            <w:r w:rsidRPr="004D1760">
              <w:rPr>
                <w:noProof/>
                <w:szCs w:val="22"/>
              </w:rPr>
            </w:r>
            <w:r w:rsidRPr="004D1760">
              <w:rPr>
                <w:noProof/>
                <w:szCs w:val="22"/>
              </w:rPr>
              <w:fldChar w:fldCharType="separate"/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fldChar w:fldCharType="end"/>
            </w:r>
          </w:p>
        </w:tc>
      </w:tr>
      <w:tr w:rsidR="00DD66BC" w:rsidTr="00FE79F0">
        <w:tc>
          <w:tcPr>
            <w:tcW w:w="9345" w:type="dxa"/>
          </w:tcPr>
          <w:p w:rsidR="00DD66BC" w:rsidRDefault="00DD66BC" w:rsidP="00DD66BC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der erworbenen Kompetenzen</w:t>
            </w:r>
          </w:p>
          <w:p w:rsidR="00DD66BC" w:rsidRDefault="00DD66BC" w:rsidP="004D1760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FE79F0" w:rsidRDefault="00FE79F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54F6" w:rsidTr="00FE79F0">
        <w:tc>
          <w:tcPr>
            <w:tcW w:w="934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Be</w:t>
            </w:r>
            <w:r w:rsidRPr="00E21228">
              <w:rPr>
                <w:b/>
                <w:szCs w:val="22"/>
              </w:rPr>
              <w:t>merkungen</w:t>
            </w:r>
          </w:p>
          <w:p w:rsidR="000854F6" w:rsidRDefault="000854F6" w:rsidP="00E345F5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BC5259" w:rsidRDefault="00BC5259">
      <w:pPr>
        <w:rPr>
          <w:b/>
          <w:szCs w:val="22"/>
        </w:rPr>
      </w:pPr>
    </w:p>
    <w:p w:rsidR="00BC5259" w:rsidRDefault="00BC5259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4D342C" w:rsidRPr="00E345F5" w:rsidRDefault="001011FC" w:rsidP="006F064A">
      <w:pPr>
        <w:rPr>
          <w:b/>
          <w:szCs w:val="22"/>
        </w:rPr>
      </w:pPr>
      <w:r w:rsidRPr="00E345F5">
        <w:rPr>
          <w:b/>
          <w:szCs w:val="22"/>
        </w:rPr>
        <w:t>Als Nachweis b</w:t>
      </w:r>
      <w:r w:rsidR="00F701BD" w:rsidRPr="00E345F5">
        <w:rPr>
          <w:b/>
          <w:szCs w:val="22"/>
        </w:rPr>
        <w:t>eizulegen sind:</w:t>
      </w:r>
    </w:p>
    <w:p w:rsidR="00E21228" w:rsidRDefault="00E21228" w:rsidP="006F064A">
      <w:pPr>
        <w:rPr>
          <w:szCs w:val="22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Kopien</w:t>
      </w:r>
      <w:r w:rsidR="00E345F5">
        <w:rPr>
          <w:rStyle w:val="Funotenzeichen"/>
          <w:rFonts w:cs="Arial"/>
          <w:szCs w:val="22"/>
          <w:lang w:eastAsia="en-US"/>
        </w:rPr>
        <w:footnoteReference w:id="1"/>
      </w:r>
      <w:r w:rsidRPr="00F701BD">
        <w:rPr>
          <w:rFonts w:cs="Arial"/>
          <w:szCs w:val="22"/>
          <w:lang w:eastAsia="en-US"/>
        </w:rPr>
        <w:t xml:space="preserve"> der erhaltenen Diplome / Fähigkeitsausweise und Beschreibung der </w:t>
      </w:r>
      <w:r w:rsidR="00981FB3">
        <w:rPr>
          <w:rFonts w:cs="Arial"/>
          <w:szCs w:val="22"/>
          <w:lang w:eastAsia="en-US"/>
        </w:rPr>
        <w:t>entsprechenden</w:t>
      </w:r>
      <w:r w:rsidR="001011FC">
        <w:rPr>
          <w:rFonts w:cs="Arial"/>
          <w:szCs w:val="22"/>
          <w:lang w:eastAsia="en-US"/>
        </w:rPr>
        <w:t xml:space="preserve"> Bildungsleistungen</w:t>
      </w:r>
      <w:r w:rsidRPr="00F701BD">
        <w:rPr>
          <w:rFonts w:cs="Arial"/>
          <w:szCs w:val="22"/>
          <w:lang w:eastAsia="en-US"/>
        </w:rPr>
        <w:t xml:space="preserve"> sowie</w:t>
      </w:r>
    </w:p>
    <w:p w:rsidR="001011FC" w:rsidRPr="00F701BD" w:rsidRDefault="001011FC" w:rsidP="001011FC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 xml:space="preserve">Teilnahmebescheinigung und Beschreibung der besuchten </w:t>
      </w:r>
      <w:r w:rsidR="001011FC">
        <w:rPr>
          <w:rFonts w:cs="Arial"/>
          <w:szCs w:val="22"/>
          <w:lang w:eastAsia="en-US"/>
        </w:rPr>
        <w:t>Bildungsleistung</w:t>
      </w:r>
      <w:r w:rsidRPr="00F701BD">
        <w:rPr>
          <w:rFonts w:cs="Arial"/>
          <w:szCs w:val="22"/>
          <w:lang w:eastAsia="en-US"/>
        </w:rPr>
        <w:t xml:space="preserve"> mit Angabe der Dauer, des Niveaus sowie evtl. Art der Validierung</w:t>
      </w:r>
    </w:p>
    <w:p w:rsidR="00F416E0" w:rsidRDefault="00F416E0" w:rsidP="00F416E0">
      <w:pPr>
        <w:pStyle w:val="Listenabsatz"/>
        <w:rPr>
          <w:rFonts w:cs="Arial"/>
          <w:szCs w:val="22"/>
          <w:lang w:eastAsia="en-US"/>
        </w:rPr>
      </w:pPr>
    </w:p>
    <w:p w:rsidR="00F416E0" w:rsidRPr="00F701BD" w:rsidRDefault="00F416E0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416E0">
        <w:rPr>
          <w:rFonts w:cs="Arial"/>
          <w:szCs w:val="22"/>
          <w:lang w:eastAsia="en-US"/>
        </w:rPr>
        <w:t>Titel der Diplomarbeit in Infektionsprävention sowie Nachweis über deren Validierung / Benotung</w:t>
      </w:r>
    </w:p>
    <w:p w:rsidR="001011FC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981FB3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1011FC" w:rsidRDefault="001011FC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Zusätzliche Nachweise (falls vorhanden)</w:t>
      </w:r>
      <w:r w:rsidR="00981FB3">
        <w:rPr>
          <w:rFonts w:cs="Arial"/>
          <w:szCs w:val="22"/>
          <w:lang w:eastAsia="en-US"/>
        </w:rPr>
        <w:t>:</w:t>
      </w:r>
    </w:p>
    <w:p w:rsidR="00E21228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4D342C" w:rsidRDefault="00F701BD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Liste der Publikationen, Fallstudien</w:t>
      </w:r>
      <w:r w:rsidR="00DD66BC">
        <w:rPr>
          <w:rFonts w:cs="Arial"/>
          <w:szCs w:val="22"/>
          <w:lang w:eastAsia="en-US"/>
        </w:rPr>
        <w:t>, Berichte, Situationsanalysen</w:t>
      </w:r>
      <w:r w:rsidRPr="00F701BD">
        <w:rPr>
          <w:rFonts w:cs="Arial"/>
          <w:szCs w:val="22"/>
          <w:lang w:eastAsia="en-US"/>
        </w:rPr>
        <w:t>, Atteste, welche Kompetenzen bescheinigen können</w:t>
      </w:r>
    </w:p>
    <w:p w:rsidR="000854F6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0854F6" w:rsidRPr="000854F6" w:rsidRDefault="00981FB3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B</w:t>
      </w:r>
      <w:r w:rsidR="000854F6">
        <w:rPr>
          <w:rFonts w:cs="Arial"/>
          <w:szCs w:val="22"/>
          <w:lang w:eastAsia="en-US"/>
        </w:rPr>
        <w:t>estätig</w:t>
      </w:r>
      <w:r>
        <w:rPr>
          <w:rFonts w:cs="Arial"/>
          <w:szCs w:val="22"/>
          <w:lang w:eastAsia="en-US"/>
        </w:rPr>
        <w:t>ung</w:t>
      </w:r>
      <w:r w:rsidR="000854F6">
        <w:rPr>
          <w:rFonts w:cs="Arial"/>
          <w:szCs w:val="22"/>
          <w:lang w:eastAsia="en-US"/>
        </w:rPr>
        <w:t xml:space="preserve">en der </w:t>
      </w:r>
      <w:r>
        <w:rPr>
          <w:rFonts w:cs="Arial"/>
          <w:szCs w:val="22"/>
          <w:lang w:eastAsia="en-US"/>
        </w:rPr>
        <w:t xml:space="preserve">Arbeitgeber über die </w:t>
      </w:r>
      <w:r w:rsidR="000854F6">
        <w:rPr>
          <w:rFonts w:cs="Arial"/>
          <w:szCs w:val="22"/>
          <w:lang w:eastAsia="en-US"/>
        </w:rPr>
        <w:t>entsprechende</w:t>
      </w:r>
      <w:r>
        <w:rPr>
          <w:rFonts w:cs="Arial"/>
          <w:szCs w:val="22"/>
          <w:lang w:eastAsia="en-US"/>
        </w:rPr>
        <w:t xml:space="preserve"> berufliche</w:t>
      </w:r>
      <w:r w:rsidR="000854F6">
        <w:rPr>
          <w:rFonts w:cs="Arial"/>
          <w:szCs w:val="22"/>
          <w:lang w:eastAsia="en-US"/>
        </w:rPr>
        <w:t xml:space="preserve"> Tätigkeit</w:t>
      </w:r>
    </w:p>
    <w:sectPr w:rsidR="000854F6" w:rsidRPr="000854F6" w:rsidSect="009F01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C5324A">
      <w:rPr>
        <w:noProof/>
        <w:sz w:val="16"/>
        <w:szCs w:val="16"/>
      </w:rPr>
      <w:t>3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FB453E" w:rsidRDefault="00FE79F0" w:rsidP="000E7E88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 w:rsidR="00D532A2">
      <w:rPr>
        <w:sz w:val="16"/>
        <w:szCs w:val="16"/>
      </w:rPr>
      <w:fldChar w:fldCharType="begin"/>
    </w:r>
    <w:r w:rsidR="00D532A2">
      <w:rPr>
        <w:sz w:val="16"/>
        <w:szCs w:val="16"/>
      </w:rPr>
      <w:instrText xml:space="preserve"> FILENAME  \* Lower \p  \* MERGEFORMAT </w:instrText>
    </w:r>
    <w:r w:rsidR="00D532A2">
      <w:rPr>
        <w:sz w:val="16"/>
        <w:szCs w:val="16"/>
      </w:rPr>
      <w:fldChar w:fldCharType="end"/>
    </w:r>
    <w:r w:rsidR="000E7E88">
      <w:rPr>
        <w:sz w:val="16"/>
        <w:szCs w:val="16"/>
      </w:rPr>
      <w:tab/>
      <w:t>Seite</w:t>
    </w:r>
    <w:r w:rsidR="000E7E88" w:rsidRPr="009060F8">
      <w:rPr>
        <w:sz w:val="16"/>
        <w:szCs w:val="16"/>
      </w:rPr>
      <w:t xml:space="preserve"> </w:t>
    </w:r>
    <w:r w:rsidR="000E7E88" w:rsidRPr="009060F8">
      <w:rPr>
        <w:sz w:val="16"/>
        <w:szCs w:val="16"/>
      </w:rPr>
      <w:fldChar w:fldCharType="begin"/>
    </w:r>
    <w:r w:rsidR="000E7E88" w:rsidRPr="009060F8">
      <w:rPr>
        <w:sz w:val="16"/>
        <w:szCs w:val="16"/>
      </w:rPr>
      <w:instrText xml:space="preserve"> PAGE  \* Arabic  \* MERGEFORMAT </w:instrText>
    </w:r>
    <w:r w:rsidR="000E7E88" w:rsidRPr="009060F8">
      <w:rPr>
        <w:sz w:val="16"/>
        <w:szCs w:val="16"/>
      </w:rPr>
      <w:fldChar w:fldCharType="separate"/>
    </w:r>
    <w:r w:rsidR="00C5324A">
      <w:rPr>
        <w:noProof/>
        <w:sz w:val="16"/>
        <w:szCs w:val="16"/>
      </w:rPr>
      <w:t>1</w:t>
    </w:r>
    <w:r w:rsidR="000E7E88" w:rsidRPr="009060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345F5" w:rsidRDefault="00E345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345F5">
        <w:rPr>
          <w:sz w:val="18"/>
          <w:szCs w:val="18"/>
        </w:rPr>
        <w:t>Betrifft die Bildungsleistung mehrere Module, sind die Kopien nur in einfacher Form dem Gesuch beizulegen</w:t>
      </w:r>
    </w:p>
    <w:p w:rsidR="00981FB3" w:rsidRDefault="00981F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FE79F0" w:rsidRDefault="00FE79F0" w:rsidP="00FE79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-402590</wp:posOffset>
          </wp:positionV>
          <wp:extent cx="7548880" cy="108013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91" cy="10801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F0" w:rsidRDefault="00FE79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-374016</wp:posOffset>
          </wp:positionV>
          <wp:extent cx="7562215" cy="10810875"/>
          <wp:effectExtent l="0" t="0" r="63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59" cy="10811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5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28"/>
  </w:num>
  <w:num w:numId="21">
    <w:abstractNumId w:val="33"/>
  </w:num>
  <w:num w:numId="22">
    <w:abstractNumId w:val="17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27"/>
  </w:num>
  <w:num w:numId="28">
    <w:abstractNumId w:val="13"/>
  </w:num>
  <w:num w:numId="29">
    <w:abstractNumId w:val="19"/>
  </w:num>
  <w:num w:numId="30">
    <w:abstractNumId w:val="9"/>
  </w:num>
  <w:num w:numId="31">
    <w:abstractNumId w:val="4"/>
  </w:num>
  <w:num w:numId="32">
    <w:abstractNumId w:val="30"/>
  </w:num>
  <w:num w:numId="33">
    <w:abstractNumId w:val="20"/>
  </w:num>
  <w:num w:numId="34">
    <w:abstractNumId w:val="31"/>
  </w:num>
  <w:num w:numId="3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w+BU7eEKEve42yaNVtuhzL/OnruG6OkkQl5BAQO2enTO0JjMUXE9RDIYiAhIFjHcK49XlEyPa1pvLl/uhVv4w==" w:salt="qvPOpku4TzC/ipox4avHu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42B7"/>
    <w:rsid w:val="000B46ED"/>
    <w:rsid w:val="000B5F3C"/>
    <w:rsid w:val="000C2786"/>
    <w:rsid w:val="000C31FD"/>
    <w:rsid w:val="000D3C56"/>
    <w:rsid w:val="000E7E88"/>
    <w:rsid w:val="001011FC"/>
    <w:rsid w:val="00115E4A"/>
    <w:rsid w:val="001360B6"/>
    <w:rsid w:val="00144867"/>
    <w:rsid w:val="001528F4"/>
    <w:rsid w:val="00153A50"/>
    <w:rsid w:val="001638B0"/>
    <w:rsid w:val="00166F7F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C0D20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60CCF"/>
    <w:rsid w:val="00361519"/>
    <w:rsid w:val="00365359"/>
    <w:rsid w:val="003939D3"/>
    <w:rsid w:val="003A1D7E"/>
    <w:rsid w:val="003A2C48"/>
    <w:rsid w:val="003A308B"/>
    <w:rsid w:val="003C3556"/>
    <w:rsid w:val="003C73A3"/>
    <w:rsid w:val="003D6677"/>
    <w:rsid w:val="003E7630"/>
    <w:rsid w:val="00420DFF"/>
    <w:rsid w:val="0042426D"/>
    <w:rsid w:val="0046578A"/>
    <w:rsid w:val="00465FF1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07C01"/>
    <w:rsid w:val="00512B70"/>
    <w:rsid w:val="0051523D"/>
    <w:rsid w:val="00515946"/>
    <w:rsid w:val="00515F17"/>
    <w:rsid w:val="00516966"/>
    <w:rsid w:val="005202E9"/>
    <w:rsid w:val="00522187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10A7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8202C"/>
    <w:rsid w:val="006A716C"/>
    <w:rsid w:val="006B1EF8"/>
    <w:rsid w:val="006B6D88"/>
    <w:rsid w:val="006C4731"/>
    <w:rsid w:val="006D0D65"/>
    <w:rsid w:val="006D297D"/>
    <w:rsid w:val="006F064A"/>
    <w:rsid w:val="006F0778"/>
    <w:rsid w:val="007024D4"/>
    <w:rsid w:val="0070744D"/>
    <w:rsid w:val="00713501"/>
    <w:rsid w:val="007152C0"/>
    <w:rsid w:val="007253E4"/>
    <w:rsid w:val="007278AE"/>
    <w:rsid w:val="00733012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665F"/>
    <w:rsid w:val="009D7ABC"/>
    <w:rsid w:val="009E1A3F"/>
    <w:rsid w:val="009E2E68"/>
    <w:rsid w:val="009E5504"/>
    <w:rsid w:val="009F0192"/>
    <w:rsid w:val="009F0863"/>
    <w:rsid w:val="009F47D3"/>
    <w:rsid w:val="00A02493"/>
    <w:rsid w:val="00A049FA"/>
    <w:rsid w:val="00A1102F"/>
    <w:rsid w:val="00A137A7"/>
    <w:rsid w:val="00A165D3"/>
    <w:rsid w:val="00A35B43"/>
    <w:rsid w:val="00A37132"/>
    <w:rsid w:val="00A37601"/>
    <w:rsid w:val="00A443EC"/>
    <w:rsid w:val="00A53770"/>
    <w:rsid w:val="00A53930"/>
    <w:rsid w:val="00A82C75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77F80"/>
    <w:rsid w:val="00B836FE"/>
    <w:rsid w:val="00B86689"/>
    <w:rsid w:val="00BA26D1"/>
    <w:rsid w:val="00BA2C40"/>
    <w:rsid w:val="00BC5259"/>
    <w:rsid w:val="00BC76BE"/>
    <w:rsid w:val="00BC7D45"/>
    <w:rsid w:val="00BD01D6"/>
    <w:rsid w:val="00BF31C2"/>
    <w:rsid w:val="00BF3A54"/>
    <w:rsid w:val="00C05251"/>
    <w:rsid w:val="00C23C52"/>
    <w:rsid w:val="00C32A9F"/>
    <w:rsid w:val="00C44057"/>
    <w:rsid w:val="00C477F3"/>
    <w:rsid w:val="00C5324A"/>
    <w:rsid w:val="00C5443C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32A2"/>
    <w:rsid w:val="00D5362F"/>
    <w:rsid w:val="00D54869"/>
    <w:rsid w:val="00D72379"/>
    <w:rsid w:val="00D73E20"/>
    <w:rsid w:val="00D84E18"/>
    <w:rsid w:val="00DA652F"/>
    <w:rsid w:val="00DB51C3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E79F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;"/>
  <w15:docId w15:val="{ECC3C2F9-EFC6-482C-8C52-05B82EC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143C-F88E-4F55-929A-A4AB2AB4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695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8</cp:revision>
  <cp:lastPrinted>2012-07-16T06:53:00Z</cp:lastPrinted>
  <dcterms:created xsi:type="dcterms:W3CDTF">2019-01-15T13:13:00Z</dcterms:created>
  <dcterms:modified xsi:type="dcterms:W3CDTF">2019-01-16T09:02:00Z</dcterms:modified>
</cp:coreProperties>
</file>